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8B15DD">
        <w:rPr>
          <w:b/>
          <w:i/>
          <w:sz w:val="24"/>
          <w:szCs w:val="24"/>
        </w:rPr>
        <w:t xml:space="preserve"> 1/</w:t>
      </w:r>
      <w:r w:rsidR="00DE059B">
        <w:rPr>
          <w:b/>
          <w:i/>
          <w:sz w:val="24"/>
          <w:szCs w:val="24"/>
        </w:rPr>
        <w:t>3</w:t>
      </w:r>
      <w:r w:rsidR="008B15DD">
        <w:rPr>
          <w:b/>
          <w:i/>
          <w:sz w:val="24"/>
          <w:szCs w:val="24"/>
        </w:rPr>
        <w:t>0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3CC23" wp14:editId="348B0E4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51B7A" w:rsidTr="00D959DC">
        <w:trPr>
          <w:trHeight w:val="2056"/>
        </w:trPr>
        <w:tc>
          <w:tcPr>
            <w:tcW w:w="1362" w:type="dxa"/>
          </w:tcPr>
          <w:p w:rsidR="00A51B7A" w:rsidRDefault="00A51B7A">
            <w:r>
              <w:t>Objective/</w:t>
            </w:r>
          </w:p>
          <w:p w:rsidR="00A51B7A" w:rsidRDefault="00A51B7A">
            <w:r>
              <w:t>Focus/</w:t>
            </w:r>
          </w:p>
          <w:p w:rsidR="00A51B7A" w:rsidRDefault="00A51B7A">
            <w:r>
              <w:t xml:space="preserve">Essential </w:t>
            </w:r>
          </w:p>
          <w:p w:rsidR="00A51B7A" w:rsidRDefault="00A51B7A">
            <w:r>
              <w:t>Question</w:t>
            </w:r>
          </w:p>
        </w:tc>
        <w:tc>
          <w:tcPr>
            <w:tcW w:w="2770" w:type="dxa"/>
          </w:tcPr>
          <w:p w:rsidR="00CC12C4" w:rsidRPr="00CC12C4" w:rsidRDefault="00CC12C4" w:rsidP="00E14845">
            <w:pPr>
              <w:rPr>
                <w:color w:val="FF0000"/>
              </w:rPr>
            </w:pPr>
            <w:r>
              <w:rPr>
                <w:color w:val="FF0000"/>
              </w:rPr>
              <w:t>SNOW DAY—MOVED TO TUESDAY</w:t>
            </w:r>
          </w:p>
          <w:p w:rsidR="00CC12C4" w:rsidRDefault="00CC12C4" w:rsidP="00E14845"/>
          <w:p w:rsidR="00A51B7A" w:rsidRDefault="00A51B7A" w:rsidP="00E14845">
            <w:r>
              <w:t>CH.2</w:t>
            </w:r>
            <w:r w:rsidR="00553250">
              <w:t>f</w:t>
            </w:r>
            <w:r>
              <w:t>;3a,c,d;6a,b</w:t>
            </w:r>
          </w:p>
          <w:p w:rsidR="00A51B7A" w:rsidRDefault="00A51B7A" w:rsidP="00E14845"/>
          <w:p w:rsidR="00A51B7A" w:rsidRDefault="00A51B7A" w:rsidP="00E14845">
            <w:r>
              <w:t>Quiz on molecular compounds and basic organic compounds; naming and formulas of both ionic and molecular compounds</w:t>
            </w:r>
          </w:p>
          <w:p w:rsidR="00C169EA" w:rsidRDefault="00C169EA" w:rsidP="00E14845"/>
          <w:p w:rsidR="00C169EA" w:rsidRDefault="00C169EA" w:rsidP="00C169EA">
            <w:r>
              <w:t>--define atomic radius, ionization energy, and electronegativity, and understand those concepts</w:t>
            </w:r>
          </w:p>
          <w:p w:rsidR="00C169EA" w:rsidRDefault="00C169EA" w:rsidP="00E14845">
            <w:r>
              <w:t>--explain the trends that these phenomena follow on the periodic table</w:t>
            </w:r>
          </w:p>
          <w:p w:rsidR="00A51B7A" w:rsidRDefault="00A51B7A" w:rsidP="00E14845"/>
        </w:tc>
        <w:tc>
          <w:tcPr>
            <w:tcW w:w="3255" w:type="dxa"/>
          </w:tcPr>
          <w:p w:rsidR="00CC12C4" w:rsidRPr="00CC12C4" w:rsidRDefault="00CC12C4" w:rsidP="00E14845">
            <w:pPr>
              <w:rPr>
                <w:color w:val="FF0000"/>
              </w:rPr>
            </w:pPr>
            <w:r>
              <w:rPr>
                <w:color w:val="FF0000"/>
              </w:rPr>
              <w:t>MOVED TO WEDNESDAY</w:t>
            </w:r>
          </w:p>
          <w:p w:rsidR="00CC12C4" w:rsidRDefault="00CC12C4" w:rsidP="00E14845"/>
          <w:p w:rsidR="00A51B7A" w:rsidRDefault="00553250" w:rsidP="00E14845">
            <w:r>
              <w:t>CH.2f</w:t>
            </w:r>
            <w:r w:rsidR="00C169EA">
              <w:t>,i</w:t>
            </w:r>
          </w:p>
          <w:p w:rsidR="00A51B7A" w:rsidRDefault="00A51B7A" w:rsidP="00E14845"/>
          <w:p w:rsidR="00A51B7A" w:rsidRDefault="00A51B7A" w:rsidP="00E14845">
            <w:r>
              <w:t>Understand the following topics about the periodic table:</w:t>
            </w:r>
          </w:p>
          <w:p w:rsidR="00A51B7A" w:rsidRDefault="00A51B7A" w:rsidP="00E14845">
            <w:r>
              <w:t>--trend for atomic radius, ionization energy, and electronegativity, and understand those concepts</w:t>
            </w:r>
          </w:p>
          <w:p w:rsidR="00A51B7A" w:rsidRPr="00D34EEA" w:rsidRDefault="00C169EA" w:rsidP="00E14845">
            <w:r>
              <w:t>--identify the contributions of Millikan, Planck, Rutherford, and Bohr to the field of chemistry</w:t>
            </w:r>
          </w:p>
        </w:tc>
        <w:tc>
          <w:tcPr>
            <w:tcW w:w="2463" w:type="dxa"/>
          </w:tcPr>
          <w:p w:rsidR="00CC12C4" w:rsidRPr="00CC12C4" w:rsidRDefault="00CC12C4" w:rsidP="00CA46F1">
            <w:pPr>
              <w:rPr>
                <w:color w:val="FF0000"/>
              </w:rPr>
            </w:pPr>
            <w:r>
              <w:rPr>
                <w:color w:val="FF0000"/>
              </w:rPr>
              <w:t>MOVED TO NEXT WEEK</w:t>
            </w:r>
          </w:p>
          <w:p w:rsidR="00A51B7A" w:rsidRDefault="00553250" w:rsidP="00CA46F1">
            <w:r>
              <w:t>CH.2f,i</w:t>
            </w:r>
            <w:r w:rsidR="00A51B7A">
              <w:t>;3a,c,d;4a;6a,b</w:t>
            </w:r>
          </w:p>
          <w:p w:rsidR="00A51B7A" w:rsidRDefault="00A51B7A" w:rsidP="00CA46F1"/>
          <w:p w:rsidR="00A51B7A" w:rsidRDefault="00A51B7A" w:rsidP="00CA46F1">
            <w:r>
              <w:t>Review for test</w:t>
            </w:r>
          </w:p>
        </w:tc>
        <w:tc>
          <w:tcPr>
            <w:tcW w:w="2462" w:type="dxa"/>
          </w:tcPr>
          <w:p w:rsidR="00CC12C4" w:rsidRPr="00CC12C4" w:rsidRDefault="00CC12C4" w:rsidP="00E14845">
            <w:pPr>
              <w:rPr>
                <w:color w:val="FF0000"/>
              </w:rPr>
            </w:pPr>
            <w:r>
              <w:rPr>
                <w:color w:val="FF0000"/>
              </w:rPr>
              <w:t>MOVED TO NEXT WEEK—UTILIZED FRIDAY’S LESSON PLAN FOR TODAY’S CLASS</w:t>
            </w:r>
          </w:p>
          <w:p w:rsidR="00A51B7A" w:rsidRDefault="00A51B7A" w:rsidP="00E14845">
            <w:r>
              <w:t>CH.2i;2f,g;3a,c,d;4a;6a,b</w:t>
            </w:r>
          </w:p>
          <w:p w:rsidR="00A51B7A" w:rsidRDefault="00A51B7A" w:rsidP="00E14845"/>
          <w:p w:rsidR="00A51B7A" w:rsidRDefault="00A51B7A" w:rsidP="00E14845">
            <w:r>
              <w:t>Test</w:t>
            </w:r>
          </w:p>
        </w:tc>
        <w:tc>
          <w:tcPr>
            <w:tcW w:w="2462" w:type="dxa"/>
          </w:tcPr>
          <w:p w:rsidR="00CC12C4" w:rsidRDefault="00CC12C4" w:rsidP="00A51B7A">
            <w:pPr>
              <w:rPr>
                <w:color w:val="FF0000"/>
              </w:rPr>
            </w:pPr>
            <w:r>
              <w:rPr>
                <w:color w:val="FF0000"/>
              </w:rPr>
              <w:t>BLACK TYPE LESSON DONE ON THURSDAY 2/2/17; TODAY’S LESSON—CH.</w:t>
            </w:r>
            <w:bookmarkStart w:id="0" w:name="_GoBack"/>
            <w:bookmarkEnd w:id="0"/>
            <w:r>
              <w:rPr>
                <w:color w:val="FF0000"/>
              </w:rPr>
              <w:t>3A,C,D  PRACTICE WRITING NAMES AND FORMULAS FOR IONIC AND COVALENT COMPOUNDS</w:t>
            </w:r>
          </w:p>
          <w:p w:rsidR="00CC12C4" w:rsidRPr="00CC12C4" w:rsidRDefault="00CC12C4" w:rsidP="00A51B7A">
            <w:pPr>
              <w:rPr>
                <w:color w:val="FF0000"/>
              </w:rPr>
            </w:pPr>
          </w:p>
          <w:p w:rsidR="00A51B7A" w:rsidRDefault="00A51B7A" w:rsidP="00A51B7A">
            <w:r>
              <w:t>CH.3b,e</w:t>
            </w:r>
          </w:p>
          <w:p w:rsidR="00A51B7A" w:rsidRDefault="00A51B7A" w:rsidP="00A51B7A"/>
          <w:p w:rsidR="00A51B7A" w:rsidRDefault="00A51B7A" w:rsidP="00A51B7A">
            <w:r>
              <w:t>In</w:t>
            </w:r>
            <w:r w:rsidR="00CC64C0">
              <w:t>troduction to chemical changes and chemical reactions</w:t>
            </w:r>
          </w:p>
          <w:p w:rsidR="00152024" w:rsidRDefault="00152024" w:rsidP="00A51B7A"/>
          <w:p w:rsidR="00152024" w:rsidRDefault="00152024" w:rsidP="00152024">
            <w:r>
              <w:t>1 to all district band</w:t>
            </w:r>
          </w:p>
          <w:p w:rsidR="00A51B7A" w:rsidRDefault="00A51B7A" w:rsidP="00CA46F1"/>
        </w:tc>
      </w:tr>
      <w:tr w:rsidR="00A51B7A" w:rsidTr="00820A93">
        <w:trPr>
          <w:trHeight w:val="4695"/>
        </w:trPr>
        <w:tc>
          <w:tcPr>
            <w:tcW w:w="1362" w:type="dxa"/>
          </w:tcPr>
          <w:p w:rsidR="00A51B7A" w:rsidRDefault="00A51B7A">
            <w:r>
              <w:lastRenderedPageBreak/>
              <w:t>Lesson/Act.</w:t>
            </w:r>
          </w:p>
          <w:p w:rsidR="00A51B7A" w:rsidRDefault="00A51B7A">
            <w:r>
              <w:t>Type of Presentation</w:t>
            </w:r>
          </w:p>
        </w:tc>
        <w:tc>
          <w:tcPr>
            <w:tcW w:w="2770" w:type="dxa"/>
          </w:tcPr>
          <w:p w:rsidR="00A51B7A" w:rsidRDefault="00A51B7A" w:rsidP="00E14845">
            <w:pPr>
              <w:pStyle w:val="NoSpacing"/>
            </w:pPr>
            <w:r>
              <w:t>Individual:</w:t>
            </w:r>
          </w:p>
          <w:p w:rsidR="00A51B7A" w:rsidRDefault="00A51B7A" w:rsidP="00E14845">
            <w:pPr>
              <w:pStyle w:val="NoSpacing"/>
            </w:pPr>
          </w:p>
          <w:p w:rsidR="00A51B7A" w:rsidRDefault="00A51B7A" w:rsidP="00E14845">
            <w:pPr>
              <w:pStyle w:val="NoSpacing"/>
            </w:pPr>
            <w:r>
              <w:t>Quiz</w:t>
            </w:r>
          </w:p>
          <w:p w:rsidR="00A51B7A" w:rsidRDefault="00A51B7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  <w:r>
              <w:t>Students will look up definitions of: atomic radius, ionization energy, and electronegativity</w:t>
            </w:r>
          </w:p>
          <w:p w:rsidR="00C169EA" w:rsidRDefault="00C169E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  <w:r>
              <w:t>Whole group:</w:t>
            </w:r>
          </w:p>
          <w:p w:rsidR="00C169EA" w:rsidRDefault="00C169E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  <w:r>
              <w:t>Clarify meanings of the terms above</w:t>
            </w:r>
          </w:p>
          <w:p w:rsidR="00C169EA" w:rsidRDefault="00C169E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  <w:r>
              <w:t>Explain the trends</w:t>
            </w:r>
          </w:p>
          <w:p w:rsidR="00C169EA" w:rsidRDefault="00C169EA" w:rsidP="00E14845">
            <w:pPr>
              <w:pStyle w:val="NoSpacing"/>
            </w:pPr>
          </w:p>
          <w:p w:rsidR="00C169EA" w:rsidRDefault="00C169EA" w:rsidP="00E14845">
            <w:pPr>
              <w:pStyle w:val="NoSpacing"/>
            </w:pPr>
          </w:p>
          <w:p w:rsidR="00A51B7A" w:rsidRDefault="00A51B7A" w:rsidP="00E14845">
            <w:pPr>
              <w:pStyle w:val="NoSpacing"/>
            </w:pPr>
          </w:p>
        </w:tc>
        <w:tc>
          <w:tcPr>
            <w:tcW w:w="3255" w:type="dxa"/>
          </w:tcPr>
          <w:p w:rsidR="00A51B7A" w:rsidRDefault="00A51B7A" w:rsidP="00E14845">
            <w:r>
              <w:t>Whole group:</w:t>
            </w:r>
          </w:p>
          <w:p w:rsidR="00A51B7A" w:rsidRDefault="00A51B7A" w:rsidP="00E14845"/>
          <w:p w:rsidR="00A51B7A" w:rsidRDefault="00A51B7A" w:rsidP="00E14845">
            <w:r>
              <w:t>Define ionization energy, electronegativity, and electron shielding; and explain the periodic table trends for those three topics and atomic radius</w:t>
            </w:r>
          </w:p>
          <w:p w:rsidR="00A51B7A" w:rsidRDefault="00A51B7A" w:rsidP="00E14845"/>
          <w:p w:rsidR="00A51B7A" w:rsidRDefault="00A51B7A" w:rsidP="00E14845">
            <w:r>
              <w:t>Examples from the periodic table will be given to help illustrate the trends</w:t>
            </w:r>
          </w:p>
          <w:p w:rsidR="00C169EA" w:rsidRDefault="00C169EA" w:rsidP="00E14845"/>
          <w:p w:rsidR="00C169EA" w:rsidRDefault="00C169EA" w:rsidP="00C169EA">
            <w:pPr>
              <w:pStyle w:val="NoSpacing"/>
            </w:pPr>
            <w:r>
              <w:t>Whole Group</w:t>
            </w:r>
          </w:p>
          <w:p w:rsidR="00C169EA" w:rsidRDefault="00C169EA" w:rsidP="00C169EA">
            <w:pPr>
              <w:pStyle w:val="NoSpacing"/>
            </w:pPr>
          </w:p>
          <w:p w:rsidR="00C169EA" w:rsidRDefault="00C169EA" w:rsidP="00C169EA">
            <w:pPr>
              <w:pStyle w:val="NoSpacing"/>
            </w:pPr>
            <w:r>
              <w:t>Notes about scientists:</w:t>
            </w:r>
          </w:p>
          <w:p w:rsidR="00C169EA" w:rsidRDefault="00C169EA" w:rsidP="00C169EA">
            <w:pPr>
              <w:pStyle w:val="NoSpacing"/>
            </w:pPr>
          </w:p>
          <w:p w:rsidR="00C169EA" w:rsidRDefault="00C169EA" w:rsidP="00C169EA">
            <w:r>
              <w:t>Millikan (an American!), Planck, Rutherford, and Bohr; explain the experiments for Millikan and Rutherford</w:t>
            </w:r>
          </w:p>
          <w:p w:rsidR="00A51B7A" w:rsidRDefault="00A51B7A" w:rsidP="00E14845"/>
          <w:p w:rsidR="00A51B7A" w:rsidRPr="00D34EEA" w:rsidRDefault="00A51B7A" w:rsidP="00E14845">
            <w:r>
              <w:t xml:space="preserve"> </w:t>
            </w:r>
          </w:p>
        </w:tc>
        <w:tc>
          <w:tcPr>
            <w:tcW w:w="2463" w:type="dxa"/>
          </w:tcPr>
          <w:p w:rsidR="00A51B7A" w:rsidRPr="00A726FE" w:rsidRDefault="00A51B7A" w:rsidP="00CA46F1">
            <w:pPr>
              <w:pStyle w:val="NoSpacing"/>
            </w:pPr>
            <w:r>
              <w:t>Review for test</w:t>
            </w:r>
          </w:p>
        </w:tc>
        <w:tc>
          <w:tcPr>
            <w:tcW w:w="2462" w:type="dxa"/>
          </w:tcPr>
          <w:p w:rsidR="00A51B7A" w:rsidRDefault="00A51B7A" w:rsidP="00E14845">
            <w:pPr>
              <w:pStyle w:val="NoSpacing"/>
            </w:pPr>
            <w:r>
              <w:t>Test</w:t>
            </w:r>
          </w:p>
          <w:p w:rsidR="00A51B7A" w:rsidRDefault="00A51B7A" w:rsidP="00E14845">
            <w:pPr>
              <w:pStyle w:val="NoSpacing"/>
            </w:pPr>
          </w:p>
          <w:p w:rsidR="00A51B7A" w:rsidRDefault="00A51B7A" w:rsidP="00E14845">
            <w:pPr>
              <w:pStyle w:val="NoSpacing"/>
            </w:pPr>
            <w:r>
              <w:t>Students will read p. 346-</w:t>
            </w:r>
            <w:r w:rsidR="00CC64C0">
              <w:t>350</w:t>
            </w:r>
            <w:r>
              <w:t xml:space="preserve"> and recognize the following terms:</w:t>
            </w:r>
          </w:p>
          <w:p w:rsidR="00A51B7A" w:rsidRPr="00A726FE" w:rsidRDefault="00A51B7A" w:rsidP="00CC64C0">
            <w:pPr>
              <w:pStyle w:val="NoSpacing"/>
            </w:pPr>
            <w:r>
              <w:t xml:space="preserve">    Reactant, product, chemical equa</w:t>
            </w:r>
            <w:r w:rsidR="00CC64C0">
              <w:t xml:space="preserve">tion, coefficients, </w:t>
            </w:r>
            <w:r>
              <w:t xml:space="preserve">and </w:t>
            </w:r>
            <w:r w:rsidR="00CC64C0">
              <w:t>Table 11.1 on p. 348</w:t>
            </w:r>
          </w:p>
        </w:tc>
        <w:tc>
          <w:tcPr>
            <w:tcW w:w="2462" w:type="dxa"/>
          </w:tcPr>
          <w:p w:rsidR="00A51B7A" w:rsidRDefault="00CC64C0" w:rsidP="00CA46F1">
            <w:pPr>
              <w:pStyle w:val="NoSpacing"/>
            </w:pPr>
            <w:r>
              <w:t>Particle diagrams to show the difference between a physical and a chemical change</w:t>
            </w:r>
          </w:p>
          <w:p w:rsidR="00CC64C0" w:rsidRDefault="00CC64C0" w:rsidP="00CA46F1">
            <w:pPr>
              <w:pStyle w:val="NoSpacing"/>
            </w:pPr>
          </w:p>
          <w:p w:rsidR="00CC64C0" w:rsidRDefault="00CC64C0" w:rsidP="00CA46F1">
            <w:pPr>
              <w:pStyle w:val="NoSpacing"/>
            </w:pPr>
            <w:r>
              <w:t>Chemical changes are chemical reactions</w:t>
            </w:r>
          </w:p>
        </w:tc>
      </w:tr>
      <w:tr w:rsidR="00A51B7A" w:rsidTr="00820A93">
        <w:trPr>
          <w:trHeight w:val="823"/>
        </w:trPr>
        <w:tc>
          <w:tcPr>
            <w:tcW w:w="1362" w:type="dxa"/>
          </w:tcPr>
          <w:p w:rsidR="00A51B7A" w:rsidRDefault="00A51B7A">
            <w:r>
              <w:t>Evaluation</w:t>
            </w:r>
          </w:p>
        </w:tc>
        <w:tc>
          <w:tcPr>
            <w:tcW w:w="2770" w:type="dxa"/>
          </w:tcPr>
          <w:p w:rsidR="00A51B7A" w:rsidRDefault="00A51B7A" w:rsidP="00E14845"/>
        </w:tc>
        <w:tc>
          <w:tcPr>
            <w:tcW w:w="3255" w:type="dxa"/>
          </w:tcPr>
          <w:p w:rsidR="00A51B7A" w:rsidRPr="00D34EEA" w:rsidRDefault="00A51B7A" w:rsidP="00E14845">
            <w:r>
              <w:t>Whole group formative assessment questions</w:t>
            </w:r>
          </w:p>
        </w:tc>
        <w:tc>
          <w:tcPr>
            <w:tcW w:w="2463" w:type="dxa"/>
          </w:tcPr>
          <w:p w:rsidR="00A51B7A" w:rsidRDefault="00A51B7A" w:rsidP="00CA46F1"/>
        </w:tc>
        <w:tc>
          <w:tcPr>
            <w:tcW w:w="2462" w:type="dxa"/>
          </w:tcPr>
          <w:p w:rsidR="00A51B7A" w:rsidRDefault="00A51B7A" w:rsidP="00CA46F1"/>
        </w:tc>
        <w:tc>
          <w:tcPr>
            <w:tcW w:w="2462" w:type="dxa"/>
          </w:tcPr>
          <w:p w:rsidR="00A51B7A" w:rsidRDefault="00A51B7A" w:rsidP="00CA46F1"/>
        </w:tc>
      </w:tr>
      <w:tr w:rsidR="00A51B7A" w:rsidTr="00820A93">
        <w:trPr>
          <w:trHeight w:val="803"/>
        </w:trPr>
        <w:tc>
          <w:tcPr>
            <w:tcW w:w="1362" w:type="dxa"/>
          </w:tcPr>
          <w:p w:rsidR="00A51B7A" w:rsidRDefault="00A51B7A">
            <w:r>
              <w:t>Extension/</w:t>
            </w:r>
          </w:p>
          <w:p w:rsidR="00A51B7A" w:rsidRDefault="00A51B7A">
            <w:r>
              <w:t>Homework</w:t>
            </w:r>
          </w:p>
        </w:tc>
        <w:tc>
          <w:tcPr>
            <w:tcW w:w="2770" w:type="dxa"/>
          </w:tcPr>
          <w:p w:rsidR="00A51B7A" w:rsidRDefault="00A51B7A" w:rsidP="00E14845"/>
        </w:tc>
        <w:tc>
          <w:tcPr>
            <w:tcW w:w="3255" w:type="dxa"/>
          </w:tcPr>
          <w:p w:rsidR="00A51B7A" w:rsidRPr="00D34EEA" w:rsidRDefault="00A51B7A" w:rsidP="00E14845"/>
        </w:tc>
        <w:tc>
          <w:tcPr>
            <w:tcW w:w="2463" w:type="dxa"/>
          </w:tcPr>
          <w:p w:rsidR="00A51B7A" w:rsidRDefault="00A51B7A" w:rsidP="00CA46F1"/>
        </w:tc>
        <w:tc>
          <w:tcPr>
            <w:tcW w:w="2462" w:type="dxa"/>
          </w:tcPr>
          <w:p w:rsidR="00A51B7A" w:rsidRDefault="00A51B7A" w:rsidP="00CA46F1"/>
        </w:tc>
        <w:tc>
          <w:tcPr>
            <w:tcW w:w="2462" w:type="dxa"/>
          </w:tcPr>
          <w:p w:rsidR="00A51B7A" w:rsidRDefault="00CC64C0" w:rsidP="00CA46F1">
            <w:r>
              <w:t>Lab on Monday</w:t>
            </w:r>
          </w:p>
        </w:tc>
      </w:tr>
    </w:tbl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CC64C0">
        <w:t>Teacher-made quiz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CC64C0">
        <w:t xml:space="preserve">teacher-made mini-periodic tables for marking trends </w:t>
      </w:r>
    </w:p>
    <w:p w:rsidR="009C3B6C" w:rsidRDefault="009C3B6C" w:rsidP="009C3B6C">
      <w:r>
        <w:t xml:space="preserve">Wednesday:  </w:t>
      </w:r>
      <w:r w:rsidR="00CC64C0">
        <w:t>teacher-made review guide</w:t>
      </w:r>
    </w:p>
    <w:p w:rsidR="009C3B6C" w:rsidRDefault="009C3B6C" w:rsidP="009C3B6C">
      <w:r>
        <w:t xml:space="preserve">Thursday:  </w:t>
      </w:r>
      <w:r w:rsidR="00CC64C0">
        <w:t>teacher-made test; textbook</w:t>
      </w:r>
    </w:p>
    <w:p w:rsidR="004D536C" w:rsidRDefault="00935CC9" w:rsidP="004D536C">
      <w:r>
        <w:t>Friday:</w:t>
      </w:r>
      <w:r w:rsidR="009C3B6C">
        <w:t xml:space="preserve">  </w:t>
      </w:r>
      <w:r w:rsidR="00CC64C0">
        <w:t>Teacher-made notes</w:t>
      </w:r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52024"/>
    <w:rsid w:val="0015212B"/>
    <w:rsid w:val="00173CC2"/>
    <w:rsid w:val="001864BD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30128E"/>
    <w:rsid w:val="00307C23"/>
    <w:rsid w:val="003122E4"/>
    <w:rsid w:val="00324EBC"/>
    <w:rsid w:val="003468D4"/>
    <w:rsid w:val="0037408E"/>
    <w:rsid w:val="003742DA"/>
    <w:rsid w:val="00377A19"/>
    <w:rsid w:val="00396659"/>
    <w:rsid w:val="003E4740"/>
    <w:rsid w:val="003F3706"/>
    <w:rsid w:val="00425EB2"/>
    <w:rsid w:val="0049083F"/>
    <w:rsid w:val="004D0EAA"/>
    <w:rsid w:val="004D536C"/>
    <w:rsid w:val="004D6BF7"/>
    <w:rsid w:val="005138C5"/>
    <w:rsid w:val="00553250"/>
    <w:rsid w:val="005A12EE"/>
    <w:rsid w:val="005A757A"/>
    <w:rsid w:val="005C3B62"/>
    <w:rsid w:val="005C4648"/>
    <w:rsid w:val="005C567D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B15DD"/>
    <w:rsid w:val="008C3668"/>
    <w:rsid w:val="00935CC9"/>
    <w:rsid w:val="00957166"/>
    <w:rsid w:val="00976C4D"/>
    <w:rsid w:val="00982803"/>
    <w:rsid w:val="009C1725"/>
    <w:rsid w:val="009C3B6C"/>
    <w:rsid w:val="009D4351"/>
    <w:rsid w:val="009E2728"/>
    <w:rsid w:val="009E314A"/>
    <w:rsid w:val="009F6863"/>
    <w:rsid w:val="009F7C16"/>
    <w:rsid w:val="00A029C9"/>
    <w:rsid w:val="00A16BFD"/>
    <w:rsid w:val="00A175D7"/>
    <w:rsid w:val="00A270A5"/>
    <w:rsid w:val="00A335DC"/>
    <w:rsid w:val="00A51B7A"/>
    <w:rsid w:val="00A569B4"/>
    <w:rsid w:val="00AB4E7B"/>
    <w:rsid w:val="00AD209F"/>
    <w:rsid w:val="00AD59CF"/>
    <w:rsid w:val="00B116E8"/>
    <w:rsid w:val="00B138A5"/>
    <w:rsid w:val="00B14060"/>
    <w:rsid w:val="00B15AF5"/>
    <w:rsid w:val="00B207CA"/>
    <w:rsid w:val="00B42765"/>
    <w:rsid w:val="00C169EA"/>
    <w:rsid w:val="00C34647"/>
    <w:rsid w:val="00C3718C"/>
    <w:rsid w:val="00C37C50"/>
    <w:rsid w:val="00C5126D"/>
    <w:rsid w:val="00C73DDA"/>
    <w:rsid w:val="00C93DB8"/>
    <w:rsid w:val="00C95116"/>
    <w:rsid w:val="00CB28F0"/>
    <w:rsid w:val="00CB72AE"/>
    <w:rsid w:val="00CC12C4"/>
    <w:rsid w:val="00CC64C0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DE059B"/>
    <w:rsid w:val="00E046C3"/>
    <w:rsid w:val="00E30BC3"/>
    <w:rsid w:val="00EA012E"/>
    <w:rsid w:val="00EC47E1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C4709-6228-47B6-8880-B47E0484D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061C2-B2D0-4B63-BDCA-1E0CDF4568F5}"/>
</file>

<file path=customXml/itemProps3.xml><?xml version="1.0" encoding="utf-8"?>
<ds:datastoreItem xmlns:ds="http://schemas.openxmlformats.org/officeDocument/2006/customXml" ds:itemID="{5E647871-A8CC-4CF7-8A0B-CDFE629706DE}"/>
</file>

<file path=customXml/itemProps4.xml><?xml version="1.0" encoding="utf-8"?>
<ds:datastoreItem xmlns:ds="http://schemas.openxmlformats.org/officeDocument/2006/customXml" ds:itemID="{026C449F-1799-4DEB-B594-B60566444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2</cp:revision>
  <cp:lastPrinted>2016-08-22T19:10:00Z</cp:lastPrinted>
  <dcterms:created xsi:type="dcterms:W3CDTF">2017-02-03T20:17:00Z</dcterms:created>
  <dcterms:modified xsi:type="dcterms:W3CDTF">2017-02-03T20:17:00Z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